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AC115C">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AC115C">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AC115C">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AC115C">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AC115C">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AC115C">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AC115C">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AC115C">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AC115C">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AC115C">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AC115C">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AC115C">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AC115C">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AC115C">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AC115C">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AC115C">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AC115C">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AC115C">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AC115C">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AC115C">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AC115C">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AC115C">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AC115C">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AC115C">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AC115C">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AC115C">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AC115C">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AC115C">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AC115C">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AC115C">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AC115C">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AC115C">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AC115C">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AC115C">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AC115C">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AC115C">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AC115C">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AC115C">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AC115C">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AC115C">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AC115C"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6DD9C550" w14:textId="153BE094" w:rsidR="00CE00A4" w:rsidRDefault="00CE00A4" w:rsidP="00CE00A4">
      <w:pPr>
        <w:pStyle w:val="2"/>
        <w:ind w:right="240"/>
      </w:pPr>
      <w:r w:rsidRPr="00CE00A4">
        <w:rPr>
          <w:rFonts w:hint="eastAsia"/>
        </w:rPr>
        <w:t>智慧城市的定義與發展背景</w:t>
      </w:r>
    </w:p>
    <w:p w14:paraId="35234716" w14:textId="77777777" w:rsidR="007E02C1" w:rsidRPr="007E02C1" w:rsidRDefault="007E02C1" w:rsidP="007E02C1">
      <w:pPr>
        <w:ind w:left="240" w:right="240" w:firstLine="480"/>
        <w:rPr>
          <w:rFonts w:hint="eastAsia"/>
        </w:rPr>
      </w:pPr>
    </w:p>
    <w:p w14:paraId="62EB4CC1" w14:textId="6B000B03" w:rsidR="00CE00A4" w:rsidRDefault="00CE00A4" w:rsidP="00CE00A4">
      <w:pPr>
        <w:pStyle w:val="2"/>
        <w:ind w:right="240"/>
      </w:pPr>
      <w:r w:rsidRPr="00CE00A4">
        <w:rPr>
          <w:rFonts w:hint="eastAsia"/>
        </w:rPr>
        <w:t>智慧城市的構成層面與應用領域</w:t>
      </w:r>
    </w:p>
    <w:p w14:paraId="7BB353B8" w14:textId="77777777" w:rsidR="00CE00A4" w:rsidRPr="00CE00A4" w:rsidRDefault="00CE00A4" w:rsidP="00CE00A4">
      <w:pPr>
        <w:ind w:left="240" w:right="240" w:firstLine="480"/>
        <w:rPr>
          <w:rFonts w:hint="eastAsia"/>
        </w:rPr>
      </w:pPr>
    </w:p>
    <w:p w14:paraId="219093BF" w14:textId="1A55E63E" w:rsidR="00CE00A4" w:rsidRDefault="00CE00A4" w:rsidP="00CE00A4">
      <w:pPr>
        <w:pStyle w:val="2"/>
        <w:ind w:right="240"/>
      </w:pPr>
      <w:r w:rsidRPr="00CE00A4">
        <w:rPr>
          <w:rFonts w:hint="eastAsia"/>
        </w:rPr>
        <w:t>數位化校園在智慧城市中的角色定位</w:t>
      </w:r>
    </w:p>
    <w:p w14:paraId="6C6EA014" w14:textId="77777777" w:rsidR="00CE00A4" w:rsidRPr="00CE00A4" w:rsidRDefault="00CE00A4" w:rsidP="00CE00A4">
      <w:pPr>
        <w:ind w:left="240" w:right="240" w:firstLine="480"/>
        <w:rPr>
          <w:rFonts w:hint="eastAsia"/>
        </w:rPr>
      </w:pPr>
    </w:p>
    <w:p w14:paraId="14A5C483" w14:textId="6BBE47FE" w:rsidR="00CE00A4" w:rsidRDefault="00CE00A4" w:rsidP="00CE00A4">
      <w:pPr>
        <w:pStyle w:val="2"/>
        <w:ind w:right="240"/>
        <w:rPr>
          <w:szCs w:val="28"/>
        </w:rPr>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CE00A4">
        <w:rPr>
          <w:rFonts w:hint="eastAsia"/>
          <w:szCs w:val="28"/>
        </w:rPr>
        <w:t>大數據作為智慧城市與校園發展之核心驅動</w:t>
      </w:r>
    </w:p>
    <w:p w14:paraId="7DDCCA9D" w14:textId="77777777" w:rsidR="00CE00A4" w:rsidRPr="00CE00A4" w:rsidRDefault="00CE00A4" w:rsidP="00CE00A4">
      <w:pPr>
        <w:ind w:left="240" w:right="240" w:firstLine="480"/>
        <w:rPr>
          <w:rFonts w:hint="eastAsia"/>
        </w:rPr>
      </w:pPr>
    </w:p>
    <w:p w14:paraId="74168AF5" w14:textId="400DC7FF" w:rsidR="00CE00A4" w:rsidRPr="00CE00A4" w:rsidRDefault="00CE00A4" w:rsidP="00CE00A4">
      <w:pPr>
        <w:pStyle w:val="2"/>
        <w:ind w:right="240"/>
        <w:rPr>
          <w:szCs w:val="28"/>
        </w:rPr>
      </w:pPr>
      <w:r w:rsidRPr="00CE00A4">
        <w:rPr>
          <w:rFonts w:hint="eastAsia"/>
          <w:szCs w:val="28"/>
        </w:rPr>
        <w:t>小結：從智慧城市到數位校園資料分析之必要性</w:t>
      </w:r>
      <w:r w:rsidRPr="00CE00A4">
        <w:rPr>
          <w:rFonts w:hint="eastAsia"/>
          <w:szCs w:val="28"/>
        </w:rPr>
        <w:t xml:space="preserve"> </w:t>
      </w:r>
    </w:p>
    <w:p w14:paraId="38C1CBE0" w14:textId="7DB72BEF" w:rsidR="00CE00A4" w:rsidRDefault="00CE00A4" w:rsidP="00CE00A4">
      <w:pPr>
        <w:ind w:left="240" w:right="240" w:firstLine="480"/>
      </w:pPr>
    </w:p>
    <w:p w14:paraId="771D6EAD" w14:textId="3F2BD09E" w:rsidR="00CE00A4" w:rsidRDefault="00CE00A4" w:rsidP="00CE00A4">
      <w:pPr>
        <w:ind w:left="240" w:right="240" w:firstLine="480"/>
      </w:pPr>
    </w:p>
    <w:p w14:paraId="0EEF1B49" w14:textId="77777777" w:rsidR="00CE00A4" w:rsidRPr="00CE00A4" w:rsidRDefault="00CE00A4" w:rsidP="00CE00A4">
      <w:pPr>
        <w:ind w:left="240" w:right="240" w:firstLine="480"/>
        <w:rPr>
          <w:rFonts w:hint="eastAsia"/>
        </w:rPr>
      </w:pPr>
    </w:p>
    <w:p w14:paraId="48A2227E" w14:textId="72AAAF34" w:rsidR="00CE00A4" w:rsidRPr="00CE00A4" w:rsidRDefault="00CE00A4" w:rsidP="00CE00A4">
      <w:pPr>
        <w:ind w:left="240" w:right="240" w:firstLine="480"/>
        <w:rPr>
          <w:rFonts w:hint="eastAsia"/>
        </w:rPr>
      </w:pPr>
      <w:r w:rsidRPr="00CE00A4">
        <w:rPr>
          <w:rFonts w:hint="eastAsia"/>
        </w:rPr>
        <w:t>。</w:t>
      </w:r>
    </w:p>
    <w:p w14:paraId="03D57011" w14:textId="4FCB1992" w:rsidR="00600FC6" w:rsidRPr="00CE00A4" w:rsidRDefault="00600FC6" w:rsidP="00166800">
      <w:pPr>
        <w:ind w:left="240" w:right="240" w:firstLine="480"/>
      </w:pPr>
    </w:p>
    <w:p w14:paraId="146DA554" w14:textId="4D6C30F3" w:rsidR="008F19BE" w:rsidRDefault="008F19BE" w:rsidP="00166800">
      <w:pPr>
        <w:ind w:left="240" w:right="240" w:firstLine="480"/>
      </w:pPr>
    </w:p>
    <w:p w14:paraId="4A9EC546" w14:textId="17FBEE9F" w:rsidR="008F19BE" w:rsidRDefault="008F19BE" w:rsidP="00166800">
      <w:pPr>
        <w:ind w:left="240" w:right="240" w:firstLine="480"/>
      </w:pPr>
    </w:p>
    <w:p w14:paraId="36FE14B1" w14:textId="748FE541" w:rsidR="008F19BE" w:rsidRDefault="008F19BE" w:rsidP="00166800">
      <w:pPr>
        <w:ind w:left="240" w:right="240" w:firstLine="480"/>
      </w:pPr>
    </w:p>
    <w:p w14:paraId="4F5AEB12" w14:textId="5928ED6F" w:rsidR="008F19BE" w:rsidRDefault="008F19BE" w:rsidP="00166800">
      <w:pPr>
        <w:ind w:left="240" w:right="240" w:firstLine="480"/>
      </w:pPr>
    </w:p>
    <w:p w14:paraId="12299E28" w14:textId="22E98DC1" w:rsidR="008F19BE" w:rsidRDefault="008F19BE" w:rsidP="00166800">
      <w:pPr>
        <w:ind w:left="240" w:right="240" w:firstLine="480"/>
      </w:pPr>
    </w:p>
    <w:p w14:paraId="74EFF043" w14:textId="2AC02E5E" w:rsidR="008F19BE" w:rsidRDefault="008F19BE" w:rsidP="00166800">
      <w:pPr>
        <w:ind w:left="240" w:right="240" w:firstLine="480"/>
      </w:pPr>
    </w:p>
    <w:p w14:paraId="29BF8F5C" w14:textId="2819844F" w:rsidR="008F19BE" w:rsidRDefault="008F19BE" w:rsidP="00166800">
      <w:pPr>
        <w:ind w:left="240" w:right="240" w:firstLine="480"/>
      </w:pPr>
    </w:p>
    <w:p w14:paraId="75F58BCF" w14:textId="61E3DF61" w:rsidR="008F19BE" w:rsidRDefault="008F19BE" w:rsidP="00166800">
      <w:pPr>
        <w:ind w:left="240" w:right="240" w:firstLine="480"/>
      </w:pPr>
    </w:p>
    <w:p w14:paraId="7DFD8997" w14:textId="71A85A1A" w:rsidR="008F19BE" w:rsidRDefault="008F19BE" w:rsidP="00166800">
      <w:pPr>
        <w:ind w:left="240" w:right="240" w:firstLine="480"/>
      </w:pPr>
    </w:p>
    <w:p w14:paraId="62958CEE" w14:textId="0FC414DA" w:rsidR="008F19BE" w:rsidRDefault="008F19BE" w:rsidP="00166800">
      <w:pPr>
        <w:ind w:left="240" w:right="240" w:firstLine="480"/>
      </w:pPr>
    </w:p>
    <w:p w14:paraId="70609987" w14:textId="188C903A" w:rsidR="008F19BE" w:rsidRDefault="008F19BE" w:rsidP="00166800">
      <w:pPr>
        <w:ind w:left="240" w:right="240" w:firstLine="480"/>
      </w:pPr>
    </w:p>
    <w:p w14:paraId="6385AE1A" w14:textId="009830E7" w:rsidR="008F19BE" w:rsidRDefault="008F19BE" w:rsidP="00166800">
      <w:pPr>
        <w:ind w:left="240" w:right="240" w:firstLine="480"/>
      </w:pPr>
    </w:p>
    <w:p w14:paraId="6998AF42" w14:textId="4312E5B7" w:rsidR="008F19BE" w:rsidRDefault="008F19BE" w:rsidP="00166800">
      <w:pPr>
        <w:ind w:left="240" w:right="240" w:firstLine="480"/>
      </w:pPr>
    </w:p>
    <w:p w14:paraId="47038721" w14:textId="56F2BAFC" w:rsidR="008F19BE" w:rsidRDefault="008F19BE" w:rsidP="00166800">
      <w:pPr>
        <w:ind w:left="240" w:right="240" w:firstLine="480"/>
      </w:pPr>
    </w:p>
    <w:p w14:paraId="38FC3981" w14:textId="67F6CBE8" w:rsidR="008F19BE" w:rsidRDefault="008F19BE" w:rsidP="00166800">
      <w:pPr>
        <w:ind w:left="240" w:right="240" w:firstLine="480"/>
      </w:pPr>
    </w:p>
    <w:p w14:paraId="01F96657" w14:textId="7B03E525" w:rsidR="008F19BE" w:rsidRDefault="008F19BE" w:rsidP="00166800">
      <w:pPr>
        <w:ind w:left="240" w:right="240" w:firstLine="480"/>
      </w:pPr>
    </w:p>
    <w:p w14:paraId="5F7AC0B0" w14:textId="6F5227AA" w:rsidR="008F19BE" w:rsidRDefault="008F19BE" w:rsidP="00166800">
      <w:pPr>
        <w:ind w:left="240" w:right="240" w:firstLine="480"/>
      </w:pPr>
    </w:p>
    <w:p w14:paraId="3DC88989" w14:textId="01E66416" w:rsidR="008F19BE" w:rsidRDefault="008F19BE" w:rsidP="00166800">
      <w:pPr>
        <w:ind w:left="240" w:right="240" w:firstLine="480"/>
      </w:pPr>
    </w:p>
    <w:p w14:paraId="7E9A5CAE" w14:textId="05EF2591" w:rsidR="008F19BE" w:rsidRDefault="008F19BE" w:rsidP="00166800">
      <w:pPr>
        <w:ind w:left="240" w:right="240" w:firstLine="480"/>
      </w:pPr>
    </w:p>
    <w:p w14:paraId="4280E047" w14:textId="6528CAE6" w:rsidR="00CE00A4" w:rsidRDefault="00CE00A4" w:rsidP="00166800">
      <w:pPr>
        <w:ind w:left="240" w:right="240" w:firstLine="480"/>
      </w:pPr>
    </w:p>
    <w:p w14:paraId="68FCC1DA" w14:textId="640B1BB4" w:rsidR="00CE00A4" w:rsidRDefault="00CE00A4" w:rsidP="00166800">
      <w:pPr>
        <w:ind w:left="240" w:right="240" w:firstLine="480"/>
      </w:pPr>
    </w:p>
    <w:p w14:paraId="1932C560" w14:textId="68586DD9" w:rsidR="00CE00A4" w:rsidRDefault="00CE00A4" w:rsidP="00166800">
      <w:pPr>
        <w:ind w:left="240" w:right="240" w:firstLine="480"/>
      </w:pPr>
    </w:p>
    <w:p w14:paraId="237B0DED" w14:textId="77777777" w:rsidR="00CE00A4" w:rsidRPr="001D337F" w:rsidRDefault="00CE00A4" w:rsidP="00166800">
      <w:pPr>
        <w:ind w:left="240" w:right="240" w:firstLine="480"/>
        <w:rPr>
          <w:rFonts w:hint="eastAsia"/>
        </w:rPr>
      </w:pPr>
    </w:p>
    <w:p w14:paraId="27636C17" w14:textId="1F5F7E2F" w:rsidR="004021F2" w:rsidRDefault="00A049DA" w:rsidP="00996B63">
      <w:pPr>
        <w:pStyle w:val="1"/>
        <w:ind w:left="240" w:right="240" w:firstLine="641"/>
        <w:rPr>
          <w:szCs w:val="32"/>
        </w:rPr>
      </w:pPr>
      <w:bookmarkStart w:id="47" w:name="_Toc201521000"/>
      <w:r w:rsidRPr="000D7672">
        <w:rPr>
          <w:rFonts w:hint="eastAsia"/>
          <w:szCs w:val="32"/>
        </w:rPr>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47"/>
    </w:p>
    <w:p w14:paraId="05A12E75" w14:textId="77777777" w:rsidR="00CE00A4" w:rsidRDefault="00CE00A4" w:rsidP="00CE00A4">
      <w:pPr>
        <w:pStyle w:val="2"/>
        <w:ind w:right="240"/>
      </w:pPr>
      <w:bookmarkStart w:id="48" w:name="_Toc201520997"/>
      <w:r>
        <w:rPr>
          <w:rFonts w:hint="eastAsia"/>
        </w:rPr>
        <w:t>資料前處理</w:t>
      </w:r>
      <w:bookmarkEnd w:id="48"/>
    </w:p>
    <w:p w14:paraId="137FE5EB" w14:textId="7A81E52D" w:rsidR="00CE00A4" w:rsidRDefault="00CE00A4" w:rsidP="00CE00A4">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lastRenderedPageBreak/>
        <w:t>（</w:t>
      </w:r>
      <w:r w:rsidRPr="00CB19DD">
        <w:rPr>
          <w:rFonts w:hint="eastAsia"/>
        </w:rPr>
        <w:t>dimensionality reduction</w:t>
      </w:r>
      <w:r w:rsidRPr="00CB19DD">
        <w:rPr>
          <w:rFonts w:hint="eastAsia"/>
        </w:rPr>
        <w:t>），藉此提升資料的品質並為後續分析打下堅實基礎</w:t>
      </w:r>
      <w:r>
        <w:fldChar w:fldCharType="begin"/>
      </w:r>
      <w:r w:rsidR="002650D9">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2650D9">
        <w:rPr>
          <w:noProof/>
        </w:rPr>
        <w:t>[1]</w:t>
      </w:r>
      <w:r>
        <w:fldChar w:fldCharType="end"/>
      </w:r>
      <w:r>
        <w:rPr>
          <w:rFonts w:hint="eastAsia"/>
        </w:rPr>
        <w:t>。</w:t>
      </w:r>
    </w:p>
    <w:p w14:paraId="2CA430AE" w14:textId="3FE9A5B1" w:rsidR="00CE00A4" w:rsidRDefault="00CE00A4" w:rsidP="00CE00A4">
      <w:pPr>
        <w:ind w:left="240" w:right="240" w:firstLine="480"/>
      </w:pPr>
      <w:r>
        <w:rPr>
          <w:rFonts w:hint="eastAsia"/>
        </w:rPr>
        <w:t xml:space="preserve"> </w:t>
      </w:r>
      <w:r w:rsidRPr="00150789">
        <w:rPr>
          <w:rFonts w:hint="eastAsia"/>
        </w:rPr>
        <w:t>隨著大數據技術的興起，資料前處理面臨更複雜的挑戰。</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2650D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2650D9">
        <w:rPr>
          <w:noProof/>
        </w:rPr>
        <w:t>[2]</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88435D4" w14:textId="15F2EDFD" w:rsidR="00CE00A4" w:rsidRDefault="00CE00A4" w:rsidP="00CE00A4">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2650D9">
        <w:instrText xml:space="preserve"> ADDIN EN.CITE &lt;EndNote&gt;&lt;Cite&gt;&lt;Author&gt;Rahm&lt;/Author&gt;&lt;Year&gt;2000&lt;/Year&gt;&lt;RecNum&gt;24&lt;/RecNum&gt;&lt;DisplayText&gt;[3]&lt;/DisplayText&gt;&lt;record&gt;&lt;rec-number&gt;24&lt;/rec-number&gt;&lt;foreign-keys&gt;&lt;key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2650D9">
        <w:rPr>
          <w:noProof/>
        </w:rPr>
        <w:t>[3]</w:t>
      </w:r>
      <w:r>
        <w:fldChar w:fldCharType="end"/>
      </w:r>
      <w:r>
        <w:t>。</w:t>
      </w:r>
    </w:p>
    <w:p w14:paraId="6311EBB1" w14:textId="743F575B" w:rsidR="00CE00A4" w:rsidRPr="00B60752" w:rsidRDefault="00CE00A4" w:rsidP="00CE00A4">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w:t>
      </w:r>
      <w:r w:rsidRPr="00CC38BA">
        <w:rPr>
          <w:rFonts w:hint="eastAsia"/>
        </w:rPr>
        <w:lastRenderedPageBreak/>
        <w:t>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2650D9">
        <w:instrText xml:space="preserve"> ADDIN EN.CITE &lt;EndNote&gt;&lt;Cite&gt;&lt;Author&gt;Ridzuan&lt;/Author&gt;&lt;Year&gt;2019&lt;/Year&gt;&lt;RecNum&gt;1&lt;/RecNum&gt;&lt;DisplayText&gt;[4]&lt;/DisplayText&gt;&lt;record&gt;&lt;rec-number&gt;1&lt;/rec-number&gt;&lt;foreign-keys&gt;&lt;key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2650D9">
        <w:rPr>
          <w:noProof/>
        </w:rPr>
        <w:t>[4]</w:t>
      </w:r>
      <w:r>
        <w:fldChar w:fldCharType="end"/>
      </w:r>
      <w:r>
        <w:rPr>
          <w:rFonts w:hint="eastAsia"/>
        </w:rPr>
        <w:t>。</w:t>
      </w:r>
    </w:p>
    <w:p w14:paraId="418BD1CC" w14:textId="77777777" w:rsidR="00CE00A4" w:rsidRPr="004B310D" w:rsidRDefault="00CE00A4" w:rsidP="00CE00A4">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2BFC598D" w14:textId="77777777" w:rsidR="00CE00A4" w:rsidRDefault="00CE00A4" w:rsidP="00CE00A4">
      <w:pPr>
        <w:pStyle w:val="2"/>
        <w:ind w:right="240"/>
        <w:rPr>
          <w:szCs w:val="28"/>
        </w:rPr>
      </w:pPr>
      <w:bookmarkStart w:id="49" w:name="_Toc201520998"/>
      <w:r>
        <w:rPr>
          <w:rFonts w:hint="eastAsia"/>
          <w:szCs w:val="28"/>
        </w:rPr>
        <w:t>資料探</w:t>
      </w:r>
      <w:proofErr w:type="gramStart"/>
      <w:r>
        <w:rPr>
          <w:rFonts w:hint="eastAsia"/>
          <w:szCs w:val="28"/>
        </w:rPr>
        <w:t>勘</w:t>
      </w:r>
      <w:bookmarkEnd w:id="49"/>
      <w:proofErr w:type="gramEnd"/>
    </w:p>
    <w:p w14:paraId="0B0432EB" w14:textId="7F65D301" w:rsidR="00CE00A4" w:rsidRPr="001866E8" w:rsidRDefault="00CE00A4" w:rsidP="00CE00A4">
      <w:pPr>
        <w:ind w:left="240" w:right="240" w:firstLine="480"/>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2650D9">
        <w:instrText xml:space="preserve"> ADDIN EN.CITE &lt;EndNote&gt;&lt;Cite&gt;&lt;Author&gt;Fayyad&lt;/Author&gt;&lt;Year&gt;1996&lt;/Year&gt;&lt;RecNum&gt;19&lt;/RecNum&gt;&lt;DisplayText&gt;[5]&lt;/DisplayText&gt;&lt;record&gt;&lt;rec-number&gt;19&lt;/rec-number&gt;&lt;foreign-keys&gt;&lt;key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2650D9">
        <w:rPr>
          <w:noProof/>
        </w:rPr>
        <w:t>[5]</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2650D9">
        <w:rPr>
          <w:rFonts w:cs="Times New Roman"/>
        </w:rPr>
        <w:instrText xml:space="preserve"> ADDIN EN.CITE &lt;EndNote&gt;&lt;Cite&gt;&lt;Author&gt;Hand&lt;/Author&gt;&lt;Year&gt;2007&lt;/Year&gt;&lt;RecNum&gt;18&lt;/RecNum&gt;&lt;DisplayText&gt;[6]&lt;/DisplayText&gt;&lt;record&gt;&lt;rec-number&gt;18&lt;/rec-number&gt;&lt;foreign-keys&gt;&lt;key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2650D9">
        <w:rPr>
          <w:rFonts w:cs="Times New Roman"/>
          <w:noProof/>
        </w:rPr>
        <w:t>[6]</w:t>
      </w:r>
      <w:r w:rsidRPr="00F556BC">
        <w:rPr>
          <w:rFonts w:cs="Times New Roman"/>
        </w:rPr>
        <w:fldChar w:fldCharType="end"/>
      </w:r>
      <w:r>
        <w:rPr>
          <w:rFonts w:ascii="標楷體" w:hAnsi="標楷體" w:hint="eastAsia"/>
        </w:rPr>
        <w:t>。</w:t>
      </w:r>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lastRenderedPageBreak/>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8"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AF943D6"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2650D9">
        <w:rPr>
          <w:rFonts w:hint="eastAsia"/>
        </w:rPr>
        <w:instrText xml:space="preserve"> ADDIN EN.CITE &lt;EndNote&gt;&lt;Cite&gt;&lt;Author&gt;</w:instrText>
      </w:r>
      <w:r w:rsidR="002650D9">
        <w:rPr>
          <w:rFonts w:hint="eastAsia"/>
        </w:rPr>
        <w:instrText>國立陽明交通大學</w:instrText>
      </w:r>
      <w:r w:rsidR="002650D9">
        <w:rPr>
          <w:rFonts w:hint="eastAsia"/>
        </w:rPr>
        <w:instrText>&lt;/Author&gt;&lt;Year&gt;2023&lt;/Year&gt;&lt;RecNum&gt;27&lt;/RecNum&gt;&lt;DisplayText&gt;[7]&lt;/DisplayText&gt;&lt;record&gt;&lt;rec-number&gt;27&lt;/rec-number&gt;&lt;foreign-keys&gt;&lt;key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2650D9">
        <w:rPr>
          <w:rFonts w:hint="eastAsia"/>
        </w:rPr>
        <w:instrText>國立陽明交通大學</w:instrText>
      </w:r>
      <w:r w:rsidR="002650D9">
        <w:rPr>
          <w:rFonts w:hint="eastAsia"/>
        </w:rPr>
        <w:instrText>&lt;/style&gt;&lt;/author&gt;&lt;/authors&gt;&lt;/contributors&gt;&lt;titles&gt;&lt;title&gt;&lt;style face="normal" font="default" charset="136" size="100%"&gt;</w:instrText>
      </w:r>
      <w:r w:rsidR="002650D9">
        <w:rPr>
          <w:rFonts w:hint="eastAsia"/>
        </w:rPr>
        <w:instrText>創新智慧校園：以數位轉型驅動大學治理</w:instrText>
      </w:r>
      <w:r w:rsidR="002650D9">
        <w:rPr>
          <w:rFonts w:hint="eastAsia"/>
        </w:rPr>
        <w:instrText>&lt;/style&gt;&lt;/title&gt;&lt;/titles&gt;&lt;dates&gt;&lt;year&gt;2023&lt;/year&gt;&lt;/dates&gt;&lt;pub-location&gt;&lt;style face="normal" font="default" charset="136" size="100%"&gt;</w:instrText>
      </w:r>
      <w:r w:rsidR="002650D9">
        <w:rPr>
          <w:rFonts w:hint="eastAsia"/>
        </w:rPr>
        <w:instrText>新竹市</w:instrText>
      </w:r>
      <w:r w:rsidR="002650D9">
        <w:rPr>
          <w:rFonts w:hint="eastAsia"/>
        </w:rPr>
        <w:instrText>&lt;/style&gt;&lt;/pub-location&gt;&lt;publisher&gt;&lt;style face="normal" font="default" charset="136" size="100%"&gt;</w:instrText>
      </w:r>
      <w:r w:rsidR="002650D9">
        <w:rPr>
          <w:rFonts w:hint="eastAsia"/>
        </w:rPr>
        <w:instrText>國立陽明交通大學</w:instrText>
      </w:r>
      <w:r w:rsidR="002650D9">
        <w:rPr>
          <w:rFonts w:hint="eastAsia"/>
        </w:rPr>
        <w:instrText>&lt;/style&gt;&lt;style face="normal" font="default" size="100%"&gt; &lt;/style&gt;&lt;style face="normal" font="default" charset="136" size="100%"&gt;</w:instrText>
      </w:r>
      <w:r w:rsidR="002650D9">
        <w:rPr>
          <w:rFonts w:hint="eastAsia"/>
        </w:rPr>
        <w:instrText>校務大數據研究中心</w:instrText>
      </w:r>
      <w:r w:rsidR="002650D9">
        <w:rPr>
          <w:rFonts w:hint="eastAsia"/>
        </w:rPr>
        <w:instrText>&lt;/style&gt;&lt;/publisher&gt;&lt;isbn&gt;&lt;style face="normal" font="default" size="100%"&gt;CIRDA &lt;/style&gt;&lt;style face="normal" font="default" charset="136" size="100%"&gt;</w:instrText>
      </w:r>
      <w:r w:rsidR="002650D9">
        <w:rPr>
          <w:rFonts w:hint="eastAsia"/>
        </w:rPr>
        <w:instrText>電子報</w:instrText>
      </w:r>
      <w:r w:rsidR="002650D9">
        <w:rPr>
          <w:rFonts w:hint="eastAsia"/>
        </w:rPr>
        <w:instrText>&lt;/style&gt;&lt;style face="normal" font="default" size="100%"&gt; &lt;/style&gt;&lt;style face="normal" font="default" charset="136" size="100%"&gt;</w:instrText>
      </w:r>
      <w:r w:rsidR="002650D9">
        <w:rPr>
          <w:rFonts w:hint="eastAsia"/>
        </w:rPr>
        <w:instrText>第</w:instrText>
      </w:r>
      <w:r w:rsidR="002650D9">
        <w:rPr>
          <w:rFonts w:hint="eastAsia"/>
        </w:rPr>
        <w:instrText>&lt;/style&gt;&lt;style face="normal" font="default" size="100%"&gt;10&lt;/style&gt;&lt;style face="normal" font="default" charset="136" size="100%"&gt;</w:instrText>
      </w:r>
      <w:r w:rsidR="002650D9">
        <w:rPr>
          <w:rFonts w:hint="eastAsia"/>
        </w:rPr>
        <w:instrText>期</w:instrText>
      </w:r>
      <w:r w:rsidR="002650D9">
        <w:rPr>
          <w:rFonts w:hint="eastAsia"/>
        </w:rPr>
        <w:instrText>&lt;/style&gt;&lt;/isbn&gt;&lt;urls&gt;&lt;/urls&gt;&lt;access-date&gt;&lt;style face="normal" font="default" size="100%"&gt;2025&lt;/style&gt;&lt;style face="normal" font="default" charset="136" size="100%"&gt;</w:instrText>
      </w:r>
      <w:r w:rsidR="002650D9">
        <w:rPr>
          <w:rFonts w:hint="eastAsia"/>
        </w:rPr>
        <w:instrText>年</w:instrText>
      </w:r>
      <w:r w:rsidR="002650D9">
        <w:rPr>
          <w:rFonts w:hint="eastAsia"/>
        </w:rPr>
        <w:instrText>&lt;/style&gt;&lt;style face="normal" font="default" size="100%"&gt;6&lt;/style&gt;&lt;style face="normal" font="default" charset="136" size="100%"&gt;</w:instrText>
      </w:r>
      <w:r w:rsidR="002650D9">
        <w:rPr>
          <w:rFonts w:hint="eastAsia"/>
        </w:rPr>
        <w:instrText>月</w:instrText>
      </w:r>
      <w:r w:rsidR="002650D9">
        <w:rPr>
          <w:rFonts w:hint="eastAsia"/>
        </w:rPr>
        <w:instrText>&lt;/style&gt;&lt;style face="normal" font="default" size="100%"&gt;23&lt;/style&gt;&lt;style face="normal" font="default" charset="136" size="100%"&gt;</w:instrText>
      </w:r>
      <w:r w:rsidR="002650D9">
        <w:rPr>
          <w:rFonts w:hint="eastAsia"/>
        </w:rPr>
        <w:instrText>日</w:instrText>
      </w:r>
      <w:r w:rsidR="002650D9">
        <w:rPr>
          <w:rFonts w:hint="eastAsia"/>
        </w:rPr>
        <w:instrText>&lt;/style&gt;&lt;/access-date&gt;&lt;/reco</w:instrText>
      </w:r>
      <w:r w:rsidR="002650D9">
        <w:instrText>rd&gt;&lt;/Cite&gt;&lt;/EndNote&gt;</w:instrText>
      </w:r>
      <w:r w:rsidR="008A6D51">
        <w:fldChar w:fldCharType="separate"/>
      </w:r>
      <w:r w:rsidR="002650D9">
        <w:rPr>
          <w:noProof/>
        </w:rPr>
        <w:t>[7]</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w:t>
      </w:r>
      <w:r w:rsidR="0072356D" w:rsidRPr="0072356D">
        <w:rPr>
          <w:rFonts w:hint="eastAsia"/>
        </w:rPr>
        <w:lastRenderedPageBreak/>
        <w:t>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0"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0"/>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1" w:name="_Toc201521020"/>
      <w:r w:rsidRPr="000D7672">
        <w:rPr>
          <w:rFonts w:hint="eastAsia"/>
          <w:szCs w:val="32"/>
        </w:rPr>
        <w:lastRenderedPageBreak/>
        <w:t>第五章　結論與未來展望</w:t>
      </w:r>
      <w:bookmarkEnd w:id="51"/>
    </w:p>
    <w:p w14:paraId="66D8BF08" w14:textId="6A6B325D" w:rsidR="009A07DE" w:rsidRDefault="009A07DE" w:rsidP="009A07DE">
      <w:pPr>
        <w:pStyle w:val="2"/>
        <w:ind w:right="240"/>
      </w:pPr>
      <w:bookmarkStart w:id="52" w:name="_Toc201521021"/>
      <w:r w:rsidRPr="001D337F">
        <w:rPr>
          <w:rFonts w:hint="eastAsia"/>
        </w:rPr>
        <w:t>結論</w:t>
      </w:r>
      <w:bookmarkEnd w:id="52"/>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3" w:name="_Toc201521022"/>
      <w:r w:rsidRPr="001D337F">
        <w:rPr>
          <w:rFonts w:hint="eastAsia"/>
        </w:rPr>
        <w:lastRenderedPageBreak/>
        <w:t>未來展望</w:t>
      </w:r>
      <w:bookmarkEnd w:id="53"/>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4" w:name="_Toc201521023"/>
      <w:r>
        <w:rPr>
          <w:rFonts w:hint="eastAsia"/>
          <w:b/>
          <w:sz w:val="32"/>
          <w:szCs w:val="32"/>
        </w:rPr>
        <w:lastRenderedPageBreak/>
        <w:t>附錄</w:t>
      </w:r>
      <w:bookmarkEnd w:id="5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5" w:name="_Toc201521024"/>
      <w:r w:rsidRPr="001D337F">
        <w:rPr>
          <w:rFonts w:hint="eastAsia"/>
          <w:b/>
          <w:sz w:val="32"/>
          <w:szCs w:val="32"/>
        </w:rPr>
        <w:lastRenderedPageBreak/>
        <w:t>參考文獻</w:t>
      </w:r>
      <w:bookmarkEnd w:id="55"/>
    </w:p>
    <w:p w14:paraId="35110B9E" w14:textId="77777777" w:rsidR="002650D9" w:rsidRPr="002650D9" w:rsidRDefault="006F6002" w:rsidP="002650D9">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2650D9" w:rsidRPr="002650D9">
        <w:t>[1]</w:t>
      </w:r>
      <w:r w:rsidR="002650D9" w:rsidRPr="002650D9">
        <w:tab/>
        <w:t xml:space="preserve">S. A. a. B. Alasadi, Wesam S., "Review of Data Preprocessing Techniques in Data Mining," </w:t>
      </w:r>
      <w:r w:rsidR="002650D9" w:rsidRPr="002650D9">
        <w:rPr>
          <w:i/>
        </w:rPr>
        <w:t xml:space="preserve">Journal of Engineering and Applied Sciences, </w:t>
      </w:r>
      <w:r w:rsidR="002650D9" w:rsidRPr="002650D9">
        <w:t>vol. 12, no. 16, pp. 4102–4107, 2017.</w:t>
      </w:r>
    </w:p>
    <w:p w14:paraId="0DF2488E" w14:textId="77777777" w:rsidR="002650D9" w:rsidRPr="002650D9" w:rsidRDefault="002650D9" w:rsidP="002650D9">
      <w:pPr>
        <w:pStyle w:val="EndNoteBibliography"/>
        <w:ind w:left="240" w:right="240" w:firstLine="480"/>
      </w:pPr>
      <w:r w:rsidRPr="002650D9">
        <w:t>[2]</w:t>
      </w:r>
      <w:r w:rsidRPr="002650D9">
        <w:tab/>
        <w:t xml:space="preserve">S. García, S. Ramírez-Gallego, J. Luengo, J. M. Benítez, and F. Herrera, "Big data preprocessing: methods and prospects," </w:t>
      </w:r>
      <w:r w:rsidRPr="002650D9">
        <w:rPr>
          <w:i/>
        </w:rPr>
        <w:t xml:space="preserve">Big Data Analytics, </w:t>
      </w:r>
      <w:r w:rsidRPr="002650D9">
        <w:t>vol. 1, no. 1, 2016, doi: 10.1186/s41044-016-0014-0.</w:t>
      </w:r>
    </w:p>
    <w:p w14:paraId="22EB474E" w14:textId="16F5593E" w:rsidR="002650D9" w:rsidRPr="002650D9" w:rsidRDefault="002650D9" w:rsidP="002650D9">
      <w:pPr>
        <w:pStyle w:val="EndNoteBibliography"/>
        <w:ind w:left="240" w:right="240" w:firstLine="480"/>
      </w:pPr>
      <w:r w:rsidRPr="002650D9">
        <w:t>[3]</w:t>
      </w:r>
      <w:r w:rsidRPr="002650D9">
        <w:tab/>
        <w:t xml:space="preserve">E. D. Rahm, Hong Hai, "Data Cleaning: Problems and Current Approaches," </w:t>
      </w:r>
      <w:r w:rsidRPr="002650D9">
        <w:rPr>
          <w:i/>
        </w:rPr>
        <w:t xml:space="preserve">Bulletin of the IEEE Technical Committee on Data Engineering, </w:t>
      </w:r>
      <w:r w:rsidRPr="002650D9">
        <w:t xml:space="preserve">vol. 23, no. 4, pp. 3-11, 2000. [Online]. Available: </w:t>
      </w:r>
      <w:hyperlink r:id="rId29" w:history="1">
        <w:r w:rsidRPr="002650D9">
          <w:rPr>
            <w:rStyle w:val="a5"/>
          </w:rPr>
          <w:t>http://dbs.uni-leipzig.de</w:t>
        </w:r>
      </w:hyperlink>
      <w:r w:rsidRPr="002650D9">
        <w:t>.</w:t>
      </w:r>
    </w:p>
    <w:p w14:paraId="2B359856" w14:textId="77777777" w:rsidR="002650D9" w:rsidRPr="002650D9" w:rsidRDefault="002650D9" w:rsidP="002650D9">
      <w:pPr>
        <w:pStyle w:val="EndNoteBibliography"/>
        <w:ind w:left="240" w:right="240" w:firstLine="480"/>
      </w:pPr>
      <w:r w:rsidRPr="002650D9">
        <w:t>[4]</w:t>
      </w:r>
      <w:r w:rsidRPr="002650D9">
        <w:tab/>
        <w:t xml:space="preserve">F. Ridzuan and W. M. N. W. Zainon, "A Review on Data Cleansing Methods for Big Data," </w:t>
      </w:r>
      <w:r w:rsidRPr="002650D9">
        <w:rPr>
          <w:i/>
        </w:rPr>
        <w:t xml:space="preserve">Procedia Computer Science, </w:t>
      </w:r>
      <w:r w:rsidRPr="002650D9">
        <w:t>vol. 161, pp. 731-738, 2019.</w:t>
      </w:r>
    </w:p>
    <w:p w14:paraId="320A3343" w14:textId="77777777" w:rsidR="002650D9" w:rsidRPr="002650D9" w:rsidRDefault="002650D9" w:rsidP="002650D9">
      <w:pPr>
        <w:pStyle w:val="EndNoteBibliography"/>
        <w:ind w:left="240" w:right="240" w:firstLine="480"/>
      </w:pPr>
      <w:r w:rsidRPr="002650D9">
        <w:t>[5]</w:t>
      </w:r>
      <w:r w:rsidRPr="002650D9">
        <w:tab/>
        <w:t xml:space="preserve">U. P.-S. Fayyad, Gregory; Smyth, Padhraic. (1996) From Data Mining to Knowledge Discovery in Databases. </w:t>
      </w:r>
      <w:r w:rsidRPr="002650D9">
        <w:rPr>
          <w:i/>
        </w:rPr>
        <w:t>AI Magazine</w:t>
      </w:r>
      <w:r w:rsidRPr="002650D9">
        <w:t xml:space="preserve">. 37–54. </w:t>
      </w:r>
    </w:p>
    <w:p w14:paraId="366FBAB0" w14:textId="77777777" w:rsidR="002650D9" w:rsidRPr="002650D9" w:rsidRDefault="002650D9" w:rsidP="002650D9">
      <w:pPr>
        <w:pStyle w:val="EndNoteBibliography"/>
        <w:ind w:left="240" w:right="240" w:firstLine="480"/>
      </w:pPr>
      <w:r w:rsidRPr="002650D9">
        <w:t>[6]</w:t>
      </w:r>
      <w:r w:rsidRPr="002650D9">
        <w:tab/>
        <w:t>D. J. Hand, "Principles of Data Mining," 2007.</w:t>
      </w:r>
    </w:p>
    <w:p w14:paraId="4BB5D333" w14:textId="77777777" w:rsidR="002650D9" w:rsidRPr="002650D9" w:rsidRDefault="002650D9" w:rsidP="002650D9">
      <w:pPr>
        <w:pStyle w:val="EndNoteBibliography"/>
        <w:ind w:left="240" w:right="240" w:firstLine="480"/>
        <w:rPr>
          <w:rFonts w:hint="eastAsia"/>
        </w:rPr>
      </w:pPr>
      <w:r w:rsidRPr="002650D9">
        <w:rPr>
          <w:rFonts w:hint="eastAsia"/>
        </w:rPr>
        <w:t>[7]</w:t>
      </w:r>
      <w:r w:rsidRPr="002650D9">
        <w:rPr>
          <w:rFonts w:hint="eastAsia"/>
        </w:rPr>
        <w:tab/>
      </w:r>
      <w:r w:rsidRPr="002650D9">
        <w:rPr>
          <w:rFonts w:hint="eastAsia"/>
        </w:rPr>
        <w:t>國立陽明交通大學</w:t>
      </w:r>
      <w:r w:rsidRPr="002650D9">
        <w:rPr>
          <w:rFonts w:hint="eastAsia"/>
        </w:rPr>
        <w:t>, "</w:t>
      </w:r>
      <w:r w:rsidRPr="002650D9">
        <w:rPr>
          <w:rFonts w:hint="eastAsia"/>
        </w:rPr>
        <w:t>創新智慧校園：以數位轉型驅動大學治理</w:t>
      </w:r>
      <w:r w:rsidRPr="002650D9">
        <w:rPr>
          <w:rFonts w:hint="eastAsia"/>
        </w:rPr>
        <w:t xml:space="preserve">," </w:t>
      </w:r>
      <w:r w:rsidRPr="002650D9">
        <w:rPr>
          <w:rFonts w:hint="eastAsia"/>
        </w:rPr>
        <w:t>國立陽明交通大學</w:t>
      </w:r>
      <w:r w:rsidRPr="002650D9">
        <w:rPr>
          <w:rFonts w:hint="eastAsia"/>
        </w:rPr>
        <w:t xml:space="preserve"> </w:t>
      </w:r>
      <w:r w:rsidRPr="002650D9">
        <w:rPr>
          <w:rFonts w:hint="eastAsia"/>
        </w:rPr>
        <w:t>校務大數據研究中心</w:t>
      </w:r>
      <w:r w:rsidRPr="002650D9">
        <w:rPr>
          <w:rFonts w:hint="eastAsia"/>
        </w:rPr>
        <w:t xml:space="preserve">, </w:t>
      </w:r>
      <w:r w:rsidRPr="002650D9">
        <w:rPr>
          <w:rFonts w:hint="eastAsia"/>
        </w:rPr>
        <w:t>新竹市</w:t>
      </w:r>
      <w:r w:rsidRPr="002650D9">
        <w:rPr>
          <w:rFonts w:hint="eastAsia"/>
        </w:rPr>
        <w:t xml:space="preserve">, CIRDA </w:t>
      </w:r>
      <w:r w:rsidRPr="002650D9">
        <w:rPr>
          <w:rFonts w:hint="eastAsia"/>
        </w:rPr>
        <w:t>電子報</w:t>
      </w:r>
      <w:r w:rsidRPr="002650D9">
        <w:rPr>
          <w:rFonts w:hint="eastAsia"/>
        </w:rPr>
        <w:t xml:space="preserve"> </w:t>
      </w:r>
      <w:r w:rsidRPr="002650D9">
        <w:rPr>
          <w:rFonts w:hint="eastAsia"/>
        </w:rPr>
        <w:t>第</w:t>
      </w:r>
      <w:r w:rsidRPr="002650D9">
        <w:rPr>
          <w:rFonts w:hint="eastAsia"/>
        </w:rPr>
        <w:t>10</w:t>
      </w:r>
      <w:r w:rsidRPr="002650D9">
        <w:rPr>
          <w:rFonts w:hint="eastAsia"/>
        </w:rPr>
        <w:t>期</w:t>
      </w:r>
      <w:r w:rsidRPr="002650D9">
        <w:rPr>
          <w:rFonts w:hint="eastAsia"/>
        </w:rPr>
        <w:t>, 2023. Accessed: 2025</w:t>
      </w:r>
      <w:r w:rsidRPr="002650D9">
        <w:rPr>
          <w:rFonts w:hint="eastAsia"/>
        </w:rPr>
        <w:t>年</w:t>
      </w:r>
      <w:r w:rsidRPr="002650D9">
        <w:rPr>
          <w:rFonts w:hint="eastAsia"/>
        </w:rPr>
        <w:t>6</w:t>
      </w:r>
      <w:r w:rsidRPr="002650D9">
        <w:rPr>
          <w:rFonts w:hint="eastAsia"/>
        </w:rPr>
        <w:t>月</w:t>
      </w:r>
      <w:r w:rsidRPr="002650D9">
        <w:rPr>
          <w:rFonts w:hint="eastAsia"/>
        </w:rPr>
        <w:t>23</w:t>
      </w:r>
      <w:r w:rsidRPr="002650D9">
        <w:rPr>
          <w:rFonts w:hint="eastAsia"/>
        </w:rPr>
        <w:t>日</w:t>
      </w:r>
      <w:r w:rsidRPr="002650D9">
        <w:rPr>
          <w:rFonts w:hint="eastAsia"/>
        </w:rPr>
        <w:t xml:space="preserve">. </w:t>
      </w:r>
    </w:p>
    <w:p w14:paraId="62EE6224" w14:textId="476D6B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6A8AB" w14:textId="77777777" w:rsidR="00AC115C" w:rsidRDefault="00AC115C" w:rsidP="00447340">
      <w:pPr>
        <w:spacing w:line="240" w:lineRule="auto"/>
        <w:ind w:left="240" w:right="240" w:firstLine="480"/>
      </w:pPr>
      <w:r>
        <w:separator/>
      </w:r>
    </w:p>
  </w:endnote>
  <w:endnote w:type="continuationSeparator" w:id="0">
    <w:p w14:paraId="0CE79655" w14:textId="77777777" w:rsidR="00AC115C" w:rsidRDefault="00AC115C"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53FB8" w:rsidRDefault="00753FB8">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53FB8" w:rsidRDefault="00753FB8">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53FB8" w:rsidRDefault="00753FB8">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53FB8" w:rsidRDefault="00753FB8">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AC4F4" w14:textId="77777777" w:rsidR="00AC115C" w:rsidRDefault="00AC115C" w:rsidP="00447340">
      <w:pPr>
        <w:spacing w:line="240" w:lineRule="auto"/>
        <w:ind w:left="240" w:right="240" w:firstLine="480"/>
      </w:pPr>
      <w:r>
        <w:separator/>
      </w:r>
    </w:p>
  </w:footnote>
  <w:footnote w:type="continuationSeparator" w:id="0">
    <w:p w14:paraId="44393B82" w14:textId="77777777" w:rsidR="00AC115C" w:rsidRDefault="00AC115C"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53FB8" w:rsidRDefault="00AC115C">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53FB8" w:rsidRDefault="00AC115C">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53FB8" w:rsidRDefault="00AC115C"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53FB8" w:rsidRDefault="00AC115C">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53FB8" w:rsidRDefault="00AC115C">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53FB8" w:rsidRDefault="00AC115C"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6D9A4C88"/>
    <w:lvl w:ilvl="0" w:tplc="8438DD5A">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6284"/>
    <w:rsid w:val="00016F36"/>
    <w:rsid w:val="00017439"/>
    <w:rsid w:val="00017A05"/>
    <w:rsid w:val="00021511"/>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0D9"/>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714CD"/>
    <w:rsid w:val="004729DB"/>
    <w:rsid w:val="0047372B"/>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A75"/>
    <w:rsid w:val="00484AAA"/>
    <w:rsid w:val="00485596"/>
    <w:rsid w:val="0048613A"/>
    <w:rsid w:val="00487280"/>
    <w:rsid w:val="004915F6"/>
    <w:rsid w:val="00491C67"/>
    <w:rsid w:val="00491E5C"/>
    <w:rsid w:val="00492873"/>
    <w:rsid w:val="00492DD2"/>
    <w:rsid w:val="0049413E"/>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0D1C"/>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2C1"/>
    <w:rsid w:val="007E0ABB"/>
    <w:rsid w:val="007E0F17"/>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CFE"/>
    <w:rsid w:val="00C97DA5"/>
    <w:rsid w:val="00CA1198"/>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0A4"/>
    <w:rsid w:val="00CE0E53"/>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886"/>
    <w:rsid w:val="00D13611"/>
    <w:rsid w:val="00D13B36"/>
    <w:rsid w:val="00D13BDE"/>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hyperlink" Target="http://dbs.uni-leipzi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87A8F-3CD0-4CD2-8C07-83DC92679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33</Pages>
  <Words>3164</Words>
  <Characters>18036</Characters>
  <Application>Microsoft Office Word</Application>
  <DocSecurity>0</DocSecurity>
  <Lines>150</Lines>
  <Paragraphs>42</Paragraphs>
  <ScaleCrop>false</ScaleCrop>
  <Company/>
  <LinksUpToDate>false</LinksUpToDate>
  <CharactersWithSpaces>21158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100</cp:revision>
  <cp:lastPrinted>2023-07-22T00:27:00Z</cp:lastPrinted>
  <dcterms:created xsi:type="dcterms:W3CDTF">2025-06-23T02:29:00Z</dcterms:created>
  <dcterms:modified xsi:type="dcterms:W3CDTF">2025-06-23T16:12:00Z</dcterms:modified>
</cp:coreProperties>
</file>